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E12E" w14:textId="64A513D1" w:rsidR="00B92B0A" w:rsidRDefault="00B53443" w:rsidP="007F4092">
      <w:pPr>
        <w:pStyle w:val="Header"/>
        <w:spacing w:after="0"/>
        <w:rPr>
          <w:noProof/>
          <w:sz w:val="28"/>
          <w:szCs w:val="28"/>
        </w:rPr>
      </w:pPr>
      <w:r w:rsidRPr="00B53443">
        <w:rPr>
          <w:rFonts w:ascii="Agency FB" w:hAnsi="Agency FB"/>
          <w:color w:val="FF0000"/>
          <w:szCs w:val="24"/>
          <w:highlight w:val="yellow"/>
        </w:rPr>
        <w:t>BLOCK A (Spring)</w:t>
      </w:r>
    </w:p>
    <w:p w14:paraId="1A8A5A22" w14:textId="77777777" w:rsidR="007F4092" w:rsidRPr="007F4092" w:rsidRDefault="007F4092" w:rsidP="007F4092">
      <w:pPr>
        <w:pStyle w:val="Header"/>
        <w:spacing w:after="0"/>
        <w:rPr>
          <w:b w:val="0"/>
          <w:sz w:val="16"/>
          <w:szCs w:val="16"/>
        </w:rPr>
      </w:pPr>
    </w:p>
    <w:p w14:paraId="48B09B93" w14:textId="77777777" w:rsidR="00B92B0A" w:rsidRPr="002515C5" w:rsidRDefault="00B92B0A" w:rsidP="007F4092">
      <w:pPr>
        <w:spacing w:after="0"/>
        <w:rPr>
          <w:rFonts w:cs="Arial"/>
          <w:sz w:val="2"/>
          <w:szCs w:val="2"/>
        </w:rPr>
      </w:pPr>
    </w:p>
    <w:p w14:paraId="3A4D2C59" w14:textId="0CC07B60" w:rsidR="00B92B0A" w:rsidRPr="00B92B0A" w:rsidRDefault="00B92B0A" w:rsidP="007F4092">
      <w:pPr>
        <w:pStyle w:val="TPTitle"/>
        <w:spacing w:after="0"/>
        <w:ind w:left="0"/>
        <w:jc w:val="left"/>
        <w:rPr>
          <w:b w:val="0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 w:rsidRPr="00F94A42">
        <w:rPr>
          <w:sz w:val="20"/>
          <w:szCs w:val="20"/>
          <w:u w:val="single"/>
        </w:rPr>
        <w:t>Policy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</w:t>
      </w:r>
      <w:r w:rsidRPr="00B92B0A">
        <w:rPr>
          <w:b w:val="0"/>
          <w:sz w:val="20"/>
          <w:szCs w:val="20"/>
        </w:rPr>
        <w:t xml:space="preserve"> </w:t>
      </w:r>
      <w:r w:rsidRPr="007F4092">
        <w:rPr>
          <w:b w:val="0"/>
          <w:sz w:val="20"/>
          <w:szCs w:val="20"/>
          <w:highlight w:val="lightGray"/>
        </w:rPr>
        <w:t>(</w:t>
      </w:r>
      <w:proofErr w:type="gramEnd"/>
      <w:r w:rsidRPr="007F4092">
        <w:rPr>
          <w:b w:val="0"/>
          <w:sz w:val="20"/>
          <w:szCs w:val="20"/>
          <w:highlight w:val="lightGray"/>
        </w:rPr>
        <w:t>approx. 10 min.)</w:t>
      </w:r>
    </w:p>
    <w:p w14:paraId="77FF8541" w14:textId="77777777" w:rsidR="00B53443" w:rsidRDefault="00B92B0A" w:rsidP="007F4092">
      <w:pPr>
        <w:pStyle w:val="ListParagraph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sz w:val="20"/>
          <w:szCs w:val="20"/>
        </w:rPr>
        <w:t>(SUITABILITY REQUIREMENTS, TRAINING, AND STANDARDS)</w:t>
      </w:r>
    </w:p>
    <w:p w14:paraId="6701B13D" w14:textId="27A820D0" w:rsidR="00B92B0A" w:rsidRPr="00F94A42" w:rsidRDefault="00B92B0A" w:rsidP="007F4092">
      <w:pPr>
        <w:pStyle w:val="ListParagraph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sz w:val="20"/>
          <w:szCs w:val="20"/>
        </w:rPr>
        <w:t>(NON-LETHAL DEFENSIVE EQUIPMENT)</w:t>
      </w:r>
    </w:p>
    <w:p w14:paraId="46F95244" w14:textId="3EA94225" w:rsidR="00B92B0A" w:rsidRPr="00F94A42" w:rsidRDefault="00B92B0A" w:rsidP="007F4092">
      <w:pPr>
        <w:pStyle w:val="ListParagraph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sz w:val="20"/>
          <w:szCs w:val="20"/>
        </w:rPr>
        <w:t>(USE OF FORCE)</w:t>
      </w:r>
    </w:p>
    <w:p w14:paraId="65D5E420" w14:textId="77777777" w:rsidR="00B92B0A" w:rsidRPr="00B92B0A" w:rsidRDefault="00B92B0A" w:rsidP="007F4092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b/>
          <w:sz w:val="20"/>
          <w:szCs w:val="20"/>
        </w:rPr>
        <w:t>♦</w:t>
      </w:r>
      <w:r w:rsidRPr="00F94A42">
        <w:rPr>
          <w:rFonts w:ascii="Arial" w:hAnsi="Arial" w:cs="Arial"/>
          <w:b/>
          <w:sz w:val="20"/>
          <w:szCs w:val="20"/>
          <w:u w:val="single"/>
        </w:rPr>
        <w:t>Threat Assessment/Pre-Assault Indicators</w:t>
      </w:r>
      <w:r w:rsidRPr="00B92B0A">
        <w:rPr>
          <w:rFonts w:ascii="Arial" w:hAnsi="Arial" w:cs="Arial"/>
          <w:b/>
          <w:sz w:val="20"/>
          <w:szCs w:val="20"/>
        </w:rPr>
        <w:t xml:space="preserve"> </w:t>
      </w:r>
      <w:r w:rsidRPr="007F4092">
        <w:rPr>
          <w:rFonts w:ascii="Arial" w:hAnsi="Arial" w:cs="Arial"/>
          <w:sz w:val="20"/>
          <w:szCs w:val="20"/>
          <w:highlight w:val="lightGray"/>
        </w:rPr>
        <w:t>(approx. 10 min.)</w:t>
      </w:r>
    </w:p>
    <w:p w14:paraId="599D8F44" w14:textId="77777777" w:rsidR="00B92B0A" w:rsidRPr="00AB6B07" w:rsidRDefault="00B92B0A" w:rsidP="007F4092">
      <w:pPr>
        <w:pStyle w:val="ListParagraph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b/>
          <w:sz w:val="20"/>
          <w:szCs w:val="20"/>
        </w:rPr>
        <w:t xml:space="preserve">Discussion, ideas, drills, scenarios videos, etc. </w:t>
      </w:r>
      <w:r w:rsidRPr="00F94A42">
        <w:rPr>
          <w:rFonts w:ascii="Arial" w:hAnsi="Arial" w:cs="Arial"/>
          <w:sz w:val="20"/>
          <w:szCs w:val="20"/>
        </w:rPr>
        <w:t>(instructors preference)</w:t>
      </w:r>
    </w:p>
    <w:p w14:paraId="0C8E1646" w14:textId="77777777" w:rsidR="00B92B0A" w:rsidRPr="00AB6B07" w:rsidRDefault="00B92B0A" w:rsidP="007F4092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41F9247E" w14:textId="77777777" w:rsidR="00B92B0A" w:rsidRPr="00B92B0A" w:rsidRDefault="00B92B0A" w:rsidP="007F4092">
      <w:pPr>
        <w:pStyle w:val="TPTitle"/>
        <w:spacing w:after="0"/>
        <w:jc w:val="left"/>
        <w:rPr>
          <w:b w:val="0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  ♦</w:t>
      </w:r>
      <w:r w:rsidRPr="00F94A42">
        <w:rPr>
          <w:sz w:val="20"/>
          <w:szCs w:val="20"/>
          <w:u w:val="single"/>
        </w:rPr>
        <w:t>Strikes &amp; Close Quarter Tactics (</w:t>
      </w:r>
      <w:r w:rsidRPr="00B92B0A">
        <w:rPr>
          <w:b w:val="0"/>
          <w:sz w:val="20"/>
          <w:szCs w:val="20"/>
          <w:u w:val="single"/>
        </w:rPr>
        <w:t>Combatives)</w:t>
      </w:r>
      <w:r w:rsidRPr="00B92B0A">
        <w:rPr>
          <w:b w:val="0"/>
          <w:sz w:val="20"/>
          <w:szCs w:val="20"/>
        </w:rPr>
        <w:t xml:space="preserve"> </w:t>
      </w:r>
      <w:r w:rsidRPr="007F4092">
        <w:rPr>
          <w:b w:val="0"/>
          <w:sz w:val="20"/>
          <w:szCs w:val="20"/>
          <w:highlight w:val="lightGray"/>
        </w:rPr>
        <w:t>(approx. 60 min.)</w:t>
      </w:r>
    </w:p>
    <w:p w14:paraId="0DF9BDEF" w14:textId="77777777" w:rsidR="00B92B0A" w:rsidRPr="00C91CE9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C91CE9">
        <w:rPr>
          <w:rFonts w:ascii="Arial" w:hAnsi="Arial" w:cs="Arial"/>
          <w:b/>
          <w:sz w:val="20"/>
          <w:szCs w:val="20"/>
        </w:rPr>
        <w:t xml:space="preserve">“Flinch response” / “Instinct based tactics” (IBT) </w:t>
      </w:r>
      <w:r w:rsidRPr="00C91CE9">
        <w:rPr>
          <w:rFonts w:ascii="Arial" w:hAnsi="Arial" w:cs="Arial"/>
          <w:sz w:val="20"/>
          <w:szCs w:val="20"/>
        </w:rPr>
        <w:t>work into strikes / Strike defense</w:t>
      </w:r>
    </w:p>
    <w:p w14:paraId="40F82A3A" w14:textId="77777777" w:rsidR="00B92B0A" w:rsidRPr="00C91CE9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C91CE9">
        <w:rPr>
          <w:rFonts w:ascii="Arial" w:hAnsi="Arial" w:cs="Arial"/>
          <w:b/>
          <w:sz w:val="20"/>
          <w:szCs w:val="20"/>
        </w:rPr>
        <w:t xml:space="preserve">“Shell up” </w:t>
      </w:r>
      <w:r w:rsidR="00970FC0" w:rsidRPr="00C91CE9">
        <w:rPr>
          <w:rFonts w:ascii="Arial" w:hAnsi="Arial" w:cs="Arial"/>
          <w:b/>
          <w:sz w:val="20"/>
          <w:szCs w:val="20"/>
        </w:rPr>
        <w:t>/ “</w:t>
      </w:r>
      <w:r w:rsidRPr="00C91CE9">
        <w:rPr>
          <w:rFonts w:ascii="Arial" w:hAnsi="Arial" w:cs="Arial"/>
          <w:b/>
          <w:sz w:val="20"/>
          <w:szCs w:val="20"/>
        </w:rPr>
        <w:t xml:space="preserve">Elbow shield” to strikes or </w:t>
      </w:r>
      <w:r w:rsidR="007F4092" w:rsidRPr="00C91CE9">
        <w:rPr>
          <w:rFonts w:ascii="Arial" w:hAnsi="Arial" w:cs="Arial"/>
          <w:b/>
          <w:sz w:val="20"/>
          <w:szCs w:val="20"/>
        </w:rPr>
        <w:t>clinch</w:t>
      </w:r>
      <w:r w:rsidR="007F4092">
        <w:rPr>
          <w:rFonts w:ascii="Arial" w:hAnsi="Arial" w:cs="Arial"/>
          <w:b/>
          <w:sz w:val="20"/>
          <w:szCs w:val="20"/>
        </w:rPr>
        <w:t>,” &amp; “Long guard” work</w:t>
      </w:r>
    </w:p>
    <w:p w14:paraId="0B78D9F3" w14:textId="77777777" w:rsidR="00B92B0A" w:rsidRPr="00C91CE9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C91CE9">
        <w:rPr>
          <w:rFonts w:ascii="Arial" w:hAnsi="Arial" w:cs="Arial"/>
          <w:b/>
          <w:sz w:val="20"/>
          <w:szCs w:val="20"/>
        </w:rPr>
        <w:t xml:space="preserve">Punches- Jab (1), Cross (2), Hook (3), Uppercut (4) Hammer </w:t>
      </w:r>
      <w:proofErr w:type="gramStart"/>
      <w:r w:rsidRPr="00C91CE9">
        <w:rPr>
          <w:rFonts w:ascii="Arial" w:hAnsi="Arial" w:cs="Arial"/>
          <w:b/>
          <w:sz w:val="20"/>
          <w:szCs w:val="20"/>
        </w:rPr>
        <w:t>fist</w:t>
      </w:r>
      <w:proofErr w:type="gramEnd"/>
    </w:p>
    <w:p w14:paraId="364E01D1" w14:textId="77777777" w:rsidR="00B92B0A" w:rsidRPr="00C91CE9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C91CE9">
        <w:rPr>
          <w:rFonts w:ascii="Arial" w:hAnsi="Arial" w:cs="Arial"/>
          <w:b/>
          <w:sz w:val="20"/>
          <w:szCs w:val="20"/>
        </w:rPr>
        <w:t>Kicks- Front kicks (Push, Thr</w:t>
      </w:r>
      <w:r w:rsidR="007F4092">
        <w:rPr>
          <w:rFonts w:ascii="Arial" w:hAnsi="Arial" w:cs="Arial"/>
          <w:b/>
          <w:sz w:val="20"/>
          <w:szCs w:val="20"/>
        </w:rPr>
        <w:t xml:space="preserve">usting), roundhouse, </w:t>
      </w:r>
      <w:r w:rsidRPr="00C91CE9">
        <w:rPr>
          <w:rFonts w:ascii="Arial" w:hAnsi="Arial" w:cs="Arial"/>
          <w:b/>
          <w:sz w:val="20"/>
          <w:szCs w:val="20"/>
        </w:rPr>
        <w:t>&amp; “A-frame” kick.</w:t>
      </w:r>
      <w:r w:rsidR="007F4092">
        <w:rPr>
          <w:rFonts w:ascii="Arial" w:hAnsi="Arial" w:cs="Arial"/>
          <w:b/>
          <w:sz w:val="20"/>
          <w:szCs w:val="20"/>
        </w:rPr>
        <w:t xml:space="preserve"> </w:t>
      </w:r>
    </w:p>
    <w:p w14:paraId="69A86DCA" w14:textId="77777777" w:rsidR="00B92B0A" w:rsidRPr="007F4092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C91CE9">
        <w:rPr>
          <w:rFonts w:ascii="Arial" w:hAnsi="Arial" w:cs="Arial"/>
          <w:b/>
          <w:sz w:val="20"/>
          <w:szCs w:val="20"/>
        </w:rPr>
        <w:t>Elbows</w:t>
      </w:r>
      <w:r w:rsidR="007F4092">
        <w:rPr>
          <w:rFonts w:ascii="Arial" w:hAnsi="Arial" w:cs="Arial"/>
          <w:b/>
          <w:sz w:val="20"/>
          <w:szCs w:val="20"/>
        </w:rPr>
        <w:t xml:space="preserve"> &amp; </w:t>
      </w:r>
      <w:r w:rsidRPr="007F4092">
        <w:rPr>
          <w:rFonts w:ascii="Arial" w:hAnsi="Arial" w:cs="Arial"/>
          <w:b/>
          <w:sz w:val="20"/>
          <w:szCs w:val="20"/>
        </w:rPr>
        <w:t>Knees strikes</w:t>
      </w:r>
    </w:p>
    <w:p w14:paraId="7D88C76E" w14:textId="77777777" w:rsidR="00B92B0A" w:rsidRPr="00F94A42" w:rsidRDefault="00B92B0A" w:rsidP="007F4092">
      <w:pPr>
        <w:pStyle w:val="TPTitle"/>
        <w:spacing w:after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 xml:space="preserve">  ♦</w:t>
      </w:r>
      <w:r>
        <w:rPr>
          <w:sz w:val="20"/>
          <w:szCs w:val="20"/>
          <w:u w:val="single"/>
        </w:rPr>
        <w:t xml:space="preserve">Baton &amp; Impact weapons training </w:t>
      </w:r>
      <w:r w:rsidRPr="007F4092">
        <w:rPr>
          <w:b w:val="0"/>
          <w:sz w:val="20"/>
          <w:szCs w:val="20"/>
          <w:highlight w:val="lightGray"/>
        </w:rPr>
        <w:t>(approx. 30 min.)</w:t>
      </w:r>
    </w:p>
    <w:p w14:paraId="0357BA21" w14:textId="77777777" w:rsidR="00B92B0A" w:rsidRPr="00C91CE9" w:rsidRDefault="007F4092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Instructor’s preference of bag</w:t>
      </w:r>
      <w:r w:rsidR="00B92B0A">
        <w:rPr>
          <w:rFonts w:ascii="Arial" w:hAnsi="Arial" w:cs="Arial"/>
          <w:b/>
          <w:sz w:val="20"/>
          <w:szCs w:val="20"/>
        </w:rPr>
        <w:t xml:space="preserve"> work, “soft” batons student on student and more.</w:t>
      </w:r>
    </w:p>
    <w:p w14:paraId="578C3E82" w14:textId="77777777" w:rsidR="00B92B0A" w:rsidRPr="00AB6B07" w:rsidRDefault="00B92B0A" w:rsidP="007F4092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3A46D5BF" w14:textId="77777777" w:rsidR="00B92B0A" w:rsidRPr="00F94A42" w:rsidRDefault="00B92B0A" w:rsidP="007F4092">
      <w:pPr>
        <w:pStyle w:val="TPTitle"/>
        <w:spacing w:after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 w:rsidRPr="00F94A42">
        <w:rPr>
          <w:sz w:val="20"/>
          <w:szCs w:val="20"/>
          <w:u w:val="single"/>
        </w:rPr>
        <w:t>Weapon Recovery/Retention/ Takeaway</w:t>
      </w:r>
      <w:r w:rsidRPr="00B92B0A">
        <w:rPr>
          <w:sz w:val="20"/>
          <w:szCs w:val="20"/>
        </w:rPr>
        <w:t xml:space="preserve"> </w:t>
      </w:r>
      <w:r w:rsidRPr="007F4092">
        <w:rPr>
          <w:b w:val="0"/>
          <w:sz w:val="20"/>
          <w:szCs w:val="20"/>
          <w:highlight w:val="lightGray"/>
        </w:rPr>
        <w:t>(approx. 30 min.)</w:t>
      </w:r>
    </w:p>
    <w:p w14:paraId="4A82D608" w14:textId="77777777" w:rsidR="00B92B0A" w:rsidRPr="00F94A42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b/>
          <w:sz w:val="20"/>
          <w:szCs w:val="20"/>
        </w:rPr>
        <w:t xml:space="preserve">Weapon Awareness </w:t>
      </w:r>
      <w:r w:rsidRPr="00F94A42">
        <w:rPr>
          <w:rFonts w:ascii="Arial" w:hAnsi="Arial" w:cs="Arial"/>
          <w:sz w:val="16"/>
          <w:szCs w:val="16"/>
        </w:rPr>
        <w:t>(PHASE I)</w:t>
      </w:r>
    </w:p>
    <w:p w14:paraId="1859BBFD" w14:textId="77777777" w:rsidR="00B92B0A" w:rsidRPr="00F94A42" w:rsidRDefault="00B92B0A" w:rsidP="007F4092">
      <w:pPr>
        <w:pStyle w:val="ListParagraph"/>
        <w:spacing w:line="276" w:lineRule="auto"/>
        <w:rPr>
          <w:rFonts w:ascii="Arial" w:hAnsi="Arial" w:cs="Arial"/>
          <w:b/>
          <w:sz w:val="16"/>
          <w:szCs w:val="16"/>
        </w:rPr>
      </w:pPr>
      <w:r w:rsidRPr="00F94A42">
        <w:rPr>
          <w:rFonts w:ascii="Arial" w:hAnsi="Arial" w:cs="Arial"/>
          <w:b/>
          <w:sz w:val="20"/>
          <w:szCs w:val="20"/>
        </w:rPr>
        <w:t xml:space="preserve">Prevention </w:t>
      </w:r>
      <w:r w:rsidRPr="00F94A42">
        <w:rPr>
          <w:rFonts w:ascii="Arial" w:hAnsi="Arial" w:cs="Arial"/>
          <w:sz w:val="16"/>
          <w:szCs w:val="16"/>
        </w:rPr>
        <w:t>(PHASE II)</w:t>
      </w:r>
    </w:p>
    <w:p w14:paraId="458D8C89" w14:textId="77777777" w:rsidR="00B92B0A" w:rsidRPr="00F94A42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 w:rsidRPr="00F94A42">
        <w:rPr>
          <w:rFonts w:ascii="Arial" w:hAnsi="Arial" w:cs="Arial"/>
          <w:b/>
          <w:sz w:val="20"/>
          <w:szCs w:val="20"/>
        </w:rPr>
        <w:t>The</w:t>
      </w:r>
      <w:proofErr w:type="gramEnd"/>
      <w:r w:rsidRPr="00F94A42">
        <w:rPr>
          <w:rFonts w:ascii="Arial" w:hAnsi="Arial" w:cs="Arial"/>
          <w:b/>
          <w:sz w:val="20"/>
          <w:szCs w:val="20"/>
        </w:rPr>
        <w:t xml:space="preserve"> Holster Grab </w:t>
      </w:r>
      <w:r w:rsidRPr="00F94A42">
        <w:rPr>
          <w:rFonts w:ascii="Arial" w:hAnsi="Arial" w:cs="Arial"/>
          <w:sz w:val="16"/>
          <w:szCs w:val="16"/>
        </w:rPr>
        <w:t>(PHASE III)</w:t>
      </w:r>
    </w:p>
    <w:p w14:paraId="62554360" w14:textId="77777777" w:rsidR="00B92B0A" w:rsidRPr="00ED04A9" w:rsidRDefault="00B92B0A" w:rsidP="007F4092">
      <w:pPr>
        <w:pStyle w:val="ListParagraph"/>
        <w:spacing w:line="276" w:lineRule="auto"/>
        <w:ind w:left="0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F94A42">
        <w:rPr>
          <w:rFonts w:ascii="Arial" w:hAnsi="Arial" w:cs="Arial"/>
          <w:b/>
          <w:sz w:val="20"/>
          <w:szCs w:val="20"/>
        </w:rPr>
        <w:t>Take Back/Take Away</w:t>
      </w:r>
      <w:r w:rsidRPr="00ED04A9">
        <w:rPr>
          <w:rFonts w:ascii="Arial" w:hAnsi="Arial" w:cs="Arial"/>
          <w:b/>
          <w:sz w:val="15"/>
          <w:szCs w:val="15"/>
        </w:rPr>
        <w:t xml:space="preserve"> </w:t>
      </w:r>
      <w:r w:rsidRPr="00F94A42">
        <w:rPr>
          <w:rFonts w:ascii="Arial" w:hAnsi="Arial" w:cs="Arial"/>
          <w:sz w:val="16"/>
          <w:szCs w:val="16"/>
        </w:rPr>
        <w:t>(PHASE IV)</w:t>
      </w:r>
    </w:p>
    <w:p w14:paraId="7C06B162" w14:textId="77777777" w:rsidR="00B92B0A" w:rsidRPr="00ED04A9" w:rsidRDefault="00B92B0A" w:rsidP="007F4092">
      <w:pPr>
        <w:pStyle w:val="ListParagraph"/>
        <w:spacing w:line="276" w:lineRule="auto"/>
        <w:rPr>
          <w:rFonts w:ascii="Arial" w:hAnsi="Arial" w:cs="Arial"/>
          <w:b/>
          <w:sz w:val="15"/>
          <w:szCs w:val="15"/>
        </w:rPr>
      </w:pPr>
      <w:r w:rsidRPr="00F94A42">
        <w:rPr>
          <w:rFonts w:ascii="Arial" w:hAnsi="Arial" w:cs="Arial"/>
          <w:b/>
          <w:sz w:val="20"/>
          <w:szCs w:val="20"/>
        </w:rPr>
        <w:t>Out of Holster Grab</w:t>
      </w:r>
      <w:r w:rsidRPr="00ED04A9">
        <w:rPr>
          <w:rFonts w:ascii="Arial" w:hAnsi="Arial" w:cs="Arial"/>
          <w:b/>
          <w:sz w:val="15"/>
          <w:szCs w:val="15"/>
        </w:rPr>
        <w:t xml:space="preserve"> </w:t>
      </w:r>
      <w:r w:rsidRPr="00F94A42">
        <w:rPr>
          <w:rFonts w:ascii="Arial" w:hAnsi="Arial" w:cs="Arial"/>
          <w:sz w:val="16"/>
          <w:szCs w:val="16"/>
        </w:rPr>
        <w:t>(Side/Front/Rear)</w:t>
      </w:r>
    </w:p>
    <w:p w14:paraId="27CFF1F1" w14:textId="77777777" w:rsidR="00B92B0A" w:rsidRPr="00F94A42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b/>
          <w:sz w:val="20"/>
          <w:szCs w:val="20"/>
        </w:rPr>
        <w:t>Weapon is Suspect Waistband</w:t>
      </w:r>
    </w:p>
    <w:p w14:paraId="6F816F68" w14:textId="77777777" w:rsidR="00B92B0A" w:rsidRPr="00F94A42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F94A42">
        <w:rPr>
          <w:rFonts w:ascii="Arial" w:hAnsi="Arial" w:cs="Arial"/>
          <w:b/>
          <w:sz w:val="20"/>
          <w:szCs w:val="20"/>
        </w:rPr>
        <w:t>Long Gun Retention</w:t>
      </w:r>
    </w:p>
    <w:p w14:paraId="539BE636" w14:textId="77777777" w:rsidR="00B92B0A" w:rsidRDefault="00B92B0A" w:rsidP="007F4092">
      <w:pPr>
        <w:pStyle w:val="ListParagraph"/>
        <w:spacing w:line="276" w:lineRule="auto"/>
        <w:rPr>
          <w:rFonts w:ascii="Arial" w:hAnsi="Arial" w:cs="Arial"/>
          <w:sz w:val="16"/>
          <w:szCs w:val="16"/>
        </w:rPr>
      </w:pPr>
      <w:r w:rsidRPr="00F94A42">
        <w:rPr>
          <w:rFonts w:ascii="Arial" w:hAnsi="Arial" w:cs="Arial"/>
          <w:b/>
          <w:sz w:val="20"/>
          <w:szCs w:val="20"/>
        </w:rPr>
        <w:t xml:space="preserve">Weapon recovery &amp; </w:t>
      </w:r>
      <w:r w:rsidRPr="00F94A42">
        <w:rPr>
          <w:rFonts w:ascii="Arial" w:hAnsi="Arial" w:cs="Arial"/>
          <w:b/>
          <w:sz w:val="16"/>
          <w:szCs w:val="16"/>
        </w:rPr>
        <w:t xml:space="preserve">disarm </w:t>
      </w:r>
      <w:r w:rsidRPr="00F94A42">
        <w:rPr>
          <w:rFonts w:ascii="Arial" w:hAnsi="Arial" w:cs="Arial"/>
          <w:sz w:val="16"/>
          <w:szCs w:val="16"/>
        </w:rPr>
        <w:t>(Officer disarms bad-guy’s gun. Based on instructor’s preference/time/knowledge)</w:t>
      </w:r>
    </w:p>
    <w:p w14:paraId="1EDB8228" w14:textId="77777777" w:rsidR="00B92B0A" w:rsidRPr="00AB6B07" w:rsidRDefault="00B92B0A" w:rsidP="007F4092">
      <w:pPr>
        <w:pStyle w:val="ListParagraph"/>
        <w:rPr>
          <w:rFonts w:ascii="Arial" w:hAnsi="Arial" w:cs="Arial"/>
          <w:sz w:val="10"/>
          <w:szCs w:val="10"/>
        </w:rPr>
      </w:pPr>
    </w:p>
    <w:p w14:paraId="661CF885" w14:textId="77777777" w:rsidR="00B92B0A" w:rsidRPr="0023522E" w:rsidRDefault="00B92B0A" w:rsidP="007F4092">
      <w:pPr>
        <w:pStyle w:val="TPTitle"/>
        <w:spacing w:after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 w:rsidRPr="0023522E">
        <w:rPr>
          <w:sz w:val="20"/>
          <w:szCs w:val="20"/>
          <w:u w:val="single"/>
        </w:rPr>
        <w:t>Takedowns</w:t>
      </w:r>
      <w:r w:rsidRPr="0023522E">
        <w:rPr>
          <w:b w:val="0"/>
          <w:sz w:val="16"/>
          <w:szCs w:val="16"/>
        </w:rPr>
        <w:t xml:space="preserve"> (start with </w:t>
      </w:r>
      <w:r>
        <w:rPr>
          <w:b w:val="0"/>
          <w:sz w:val="16"/>
          <w:szCs w:val="16"/>
        </w:rPr>
        <w:t>“</w:t>
      </w:r>
      <w:r w:rsidRPr="0023522E">
        <w:rPr>
          <w:b w:val="0"/>
          <w:sz w:val="16"/>
          <w:szCs w:val="16"/>
        </w:rPr>
        <w:t>Pummeling</w:t>
      </w:r>
      <w:r>
        <w:rPr>
          <w:b w:val="0"/>
          <w:sz w:val="16"/>
          <w:szCs w:val="16"/>
        </w:rPr>
        <w:t>”</w:t>
      </w:r>
      <w:r w:rsidRPr="0023522E">
        <w:rPr>
          <w:b w:val="0"/>
          <w:sz w:val="16"/>
          <w:szCs w:val="16"/>
        </w:rPr>
        <w:t xml:space="preserve"> drills)</w:t>
      </w:r>
      <w:r>
        <w:rPr>
          <w:b w:val="0"/>
          <w:sz w:val="16"/>
          <w:szCs w:val="16"/>
        </w:rPr>
        <w:t xml:space="preserve"> </w:t>
      </w:r>
      <w:r w:rsidRPr="007F4092">
        <w:rPr>
          <w:b w:val="0"/>
          <w:sz w:val="16"/>
          <w:szCs w:val="16"/>
          <w:highlight w:val="lightGray"/>
        </w:rPr>
        <w:t>(</w:t>
      </w:r>
      <w:r w:rsidRPr="007F4092">
        <w:rPr>
          <w:b w:val="0"/>
          <w:sz w:val="20"/>
          <w:szCs w:val="20"/>
          <w:highlight w:val="lightGray"/>
        </w:rPr>
        <w:t>approx. 60 min.)</w:t>
      </w:r>
    </w:p>
    <w:p w14:paraId="0076E4CE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7B37BF">
        <w:rPr>
          <w:rFonts w:ascii="Arial" w:hAnsi="Arial" w:cs="Arial"/>
          <w:b/>
          <w:sz w:val="20"/>
          <w:szCs w:val="20"/>
        </w:rPr>
        <w:t>Pummeling drill</w:t>
      </w:r>
    </w:p>
    <w:p w14:paraId="6C34682F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16"/>
          <w:szCs w:val="16"/>
        </w:rPr>
      </w:pPr>
      <w:r w:rsidRPr="007B37BF">
        <w:rPr>
          <w:rFonts w:ascii="Arial" w:hAnsi="Arial" w:cs="Arial"/>
          <w:b/>
          <w:sz w:val="20"/>
          <w:szCs w:val="20"/>
        </w:rPr>
        <w:t xml:space="preserve">Arm-bar takedown </w:t>
      </w:r>
      <w:r w:rsidRPr="00527C37">
        <w:rPr>
          <w:rFonts w:ascii="Arial" w:hAnsi="Arial" w:cs="Arial"/>
          <w:sz w:val="14"/>
          <w:szCs w:val="14"/>
        </w:rPr>
        <w:t xml:space="preserve">(elbow take-down and variations based on time &amp; instructor’s knowledge) </w:t>
      </w:r>
      <w:r w:rsidRPr="00527C37">
        <w:rPr>
          <w:rFonts w:ascii="Arial" w:hAnsi="Arial" w:cs="Arial"/>
          <w:b/>
          <w:sz w:val="16"/>
          <w:szCs w:val="16"/>
        </w:rPr>
        <w:t>&amp; “Plan –B”</w:t>
      </w:r>
    </w:p>
    <w:p w14:paraId="318DB981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16"/>
          <w:szCs w:val="16"/>
        </w:rPr>
      </w:pPr>
      <w:r w:rsidRPr="007B37BF">
        <w:rPr>
          <w:rFonts w:ascii="Arial" w:hAnsi="Arial" w:cs="Arial"/>
          <w:b/>
          <w:sz w:val="20"/>
          <w:szCs w:val="20"/>
        </w:rPr>
        <w:t>Leg-sweep takedown</w:t>
      </w:r>
      <w:r w:rsidRPr="007B37BF">
        <w:rPr>
          <w:rFonts w:ascii="Arial" w:hAnsi="Arial" w:cs="Arial"/>
          <w:b/>
          <w:sz w:val="16"/>
          <w:szCs w:val="16"/>
        </w:rPr>
        <w:t>-</w:t>
      </w:r>
      <w:r w:rsidRPr="007B37BF">
        <w:rPr>
          <w:rFonts w:ascii="Arial" w:hAnsi="Arial" w:cs="Arial"/>
          <w:sz w:val="16"/>
          <w:szCs w:val="16"/>
        </w:rPr>
        <w:t>outside/inside, etc.</w:t>
      </w:r>
      <w:r>
        <w:rPr>
          <w:rFonts w:ascii="Arial" w:hAnsi="Arial" w:cs="Arial"/>
          <w:sz w:val="16"/>
          <w:szCs w:val="16"/>
        </w:rPr>
        <w:t xml:space="preserve"> (variations based on time &amp; instructor’s knowledge)</w:t>
      </w:r>
    </w:p>
    <w:p w14:paraId="25125492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7B37BF">
        <w:rPr>
          <w:rFonts w:ascii="Arial" w:hAnsi="Arial" w:cs="Arial"/>
          <w:b/>
          <w:sz w:val="20"/>
          <w:szCs w:val="20"/>
        </w:rPr>
        <w:t xml:space="preserve">Rear-double leg </w:t>
      </w:r>
      <w:r w:rsidRPr="007B37BF">
        <w:rPr>
          <w:rFonts w:ascii="Arial" w:hAnsi="Arial" w:cs="Arial"/>
          <w:sz w:val="15"/>
          <w:szCs w:val="15"/>
        </w:rPr>
        <w:t>(FLETC’s takedown of the suspect from the rear) *instructor’s preference /safety issues, etc.)</w:t>
      </w:r>
    </w:p>
    <w:p w14:paraId="4B431C30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7B37BF">
        <w:rPr>
          <w:rFonts w:ascii="Arial" w:hAnsi="Arial" w:cs="Arial"/>
          <w:b/>
          <w:sz w:val="20"/>
          <w:szCs w:val="20"/>
        </w:rPr>
        <w:t>Standing Double leg takedown</w:t>
      </w:r>
      <w:r>
        <w:rPr>
          <w:rFonts w:ascii="Arial" w:hAnsi="Arial" w:cs="Arial"/>
          <w:b/>
          <w:sz w:val="20"/>
          <w:szCs w:val="20"/>
        </w:rPr>
        <w:t xml:space="preserve"> “blast Double” </w:t>
      </w:r>
      <w:r w:rsidRPr="007B37BF">
        <w:rPr>
          <w:rFonts w:ascii="Arial" w:hAnsi="Arial" w:cs="Arial"/>
          <w:sz w:val="16"/>
          <w:szCs w:val="16"/>
        </w:rPr>
        <w:t>(if time permits/instructor’s option</w:t>
      </w:r>
      <w:r>
        <w:rPr>
          <w:rFonts w:ascii="Arial" w:hAnsi="Arial" w:cs="Arial"/>
          <w:sz w:val="16"/>
          <w:szCs w:val="16"/>
        </w:rPr>
        <w:t>/knowledge</w:t>
      </w:r>
      <w:r w:rsidRPr="007B37BF">
        <w:rPr>
          <w:rFonts w:ascii="Arial" w:hAnsi="Arial" w:cs="Arial"/>
          <w:sz w:val="16"/>
          <w:szCs w:val="16"/>
        </w:rPr>
        <w:t>)</w:t>
      </w:r>
    </w:p>
    <w:p w14:paraId="689D2B49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Body-fold take-down &amp; Body-fold with sweep.</w:t>
      </w:r>
    </w:p>
    <w:p w14:paraId="70928528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Head snap-down &amp; other snap-down variations</w:t>
      </w:r>
    </w:p>
    <w:p w14:paraId="400B301D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23522E">
        <w:rPr>
          <w:rFonts w:ascii="Arial" w:hAnsi="Arial" w:cs="Arial"/>
          <w:b/>
          <w:sz w:val="20"/>
          <w:szCs w:val="20"/>
        </w:rPr>
        <w:t xml:space="preserve">BDU/jacket snap-down </w:t>
      </w:r>
      <w:r w:rsidRPr="0023522E">
        <w:rPr>
          <w:rFonts w:ascii="Arial" w:hAnsi="Arial" w:cs="Arial"/>
          <w:sz w:val="16"/>
          <w:szCs w:val="16"/>
        </w:rPr>
        <w:t>(</w:t>
      </w:r>
      <w:r w:rsidRPr="007B37BF">
        <w:rPr>
          <w:rFonts w:ascii="Arial" w:hAnsi="Arial" w:cs="Arial"/>
          <w:sz w:val="16"/>
          <w:szCs w:val="16"/>
        </w:rPr>
        <w:t>if time permits/instructor’s option</w:t>
      </w:r>
      <w:r>
        <w:rPr>
          <w:rFonts w:ascii="Arial" w:hAnsi="Arial" w:cs="Arial"/>
          <w:sz w:val="16"/>
          <w:szCs w:val="16"/>
        </w:rPr>
        <w:t>/knowledge</w:t>
      </w:r>
      <w:r w:rsidRPr="0023522E">
        <w:rPr>
          <w:rFonts w:ascii="Arial" w:hAnsi="Arial" w:cs="Arial"/>
          <w:sz w:val="16"/>
          <w:szCs w:val="16"/>
        </w:rPr>
        <w:t>)</w:t>
      </w:r>
    </w:p>
    <w:p w14:paraId="0841A79F" w14:textId="77777777" w:rsidR="00B92B0A" w:rsidRPr="00F94A42" w:rsidRDefault="00B92B0A" w:rsidP="007F4092">
      <w:pPr>
        <w:pStyle w:val="TPTitle"/>
        <w:spacing w:after="0"/>
        <w:jc w:val="left"/>
        <w:rPr>
          <w:sz w:val="20"/>
          <w:szCs w:val="20"/>
          <w:u w:val="single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 w:rsidRPr="00F94A42">
        <w:rPr>
          <w:sz w:val="20"/>
          <w:szCs w:val="20"/>
          <w:u w:val="single"/>
        </w:rPr>
        <w:t>Handcuffing (Restraints)</w:t>
      </w:r>
      <w:r>
        <w:rPr>
          <w:sz w:val="20"/>
          <w:szCs w:val="20"/>
          <w:u w:val="single"/>
        </w:rPr>
        <w:t xml:space="preserve"> </w:t>
      </w:r>
      <w:r w:rsidRPr="007F4092">
        <w:rPr>
          <w:b w:val="0"/>
          <w:sz w:val="20"/>
          <w:szCs w:val="20"/>
          <w:highlight w:val="lightGray"/>
        </w:rPr>
        <w:t>(approx. 30 min.)</w:t>
      </w:r>
    </w:p>
    <w:p w14:paraId="59C8457E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7B37BF">
        <w:rPr>
          <w:rFonts w:ascii="Arial" w:hAnsi="Arial" w:cs="Arial"/>
          <w:b/>
          <w:sz w:val="20"/>
          <w:szCs w:val="20"/>
        </w:rPr>
        <w:t xml:space="preserve">Position of Advantage &amp; suspect control before removing </w:t>
      </w:r>
      <w:proofErr w:type="gramStart"/>
      <w:r w:rsidRPr="007B37BF">
        <w:rPr>
          <w:rFonts w:ascii="Arial" w:hAnsi="Arial" w:cs="Arial"/>
          <w:b/>
          <w:sz w:val="20"/>
          <w:szCs w:val="20"/>
        </w:rPr>
        <w:t>hand-cuffs</w:t>
      </w:r>
      <w:proofErr w:type="gramEnd"/>
      <w:r w:rsidRPr="007B37BF">
        <w:rPr>
          <w:rFonts w:ascii="Arial" w:hAnsi="Arial" w:cs="Arial"/>
          <w:b/>
          <w:sz w:val="20"/>
          <w:szCs w:val="20"/>
        </w:rPr>
        <w:t>.</w:t>
      </w:r>
    </w:p>
    <w:p w14:paraId="731EDE98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7B37BF">
        <w:rPr>
          <w:rFonts w:ascii="Arial" w:hAnsi="Arial" w:cs="Arial"/>
          <w:b/>
          <w:sz w:val="20"/>
          <w:szCs w:val="20"/>
        </w:rPr>
        <w:t xml:space="preserve">Cooperative subject, felony-on knees, felony on-belly &amp; Mounted </w:t>
      </w:r>
      <w:r w:rsidRPr="007B37BF">
        <w:rPr>
          <w:rFonts w:ascii="Arial" w:hAnsi="Arial" w:cs="Arial"/>
          <w:sz w:val="16"/>
          <w:szCs w:val="16"/>
        </w:rPr>
        <w:t>(BJJ version)</w:t>
      </w:r>
    </w:p>
    <w:p w14:paraId="024E55AC" w14:textId="77777777" w:rsidR="00B92B0A" w:rsidRPr="007B37BF" w:rsidRDefault="00B92B0A" w:rsidP="007F4092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  <w:r w:rsidRPr="007B37BF">
        <w:rPr>
          <w:rFonts w:ascii="Arial" w:hAnsi="Arial" w:cs="Arial"/>
          <w:b/>
          <w:sz w:val="20"/>
          <w:szCs w:val="20"/>
        </w:rPr>
        <w:t>Frisk/</w:t>
      </w:r>
      <w:r>
        <w:rPr>
          <w:rFonts w:ascii="Arial" w:hAnsi="Arial" w:cs="Arial"/>
          <w:b/>
          <w:sz w:val="20"/>
          <w:szCs w:val="20"/>
        </w:rPr>
        <w:t>search/escorts</w:t>
      </w:r>
    </w:p>
    <w:p w14:paraId="1239630E" w14:textId="77777777" w:rsidR="00B92B0A" w:rsidRPr="00AB6B07" w:rsidRDefault="00B92B0A" w:rsidP="007F4092">
      <w:pPr>
        <w:pStyle w:val="ListParagraph"/>
        <w:spacing w:line="276" w:lineRule="auto"/>
        <w:rPr>
          <w:rFonts w:ascii="Arial" w:hAnsi="Arial" w:cs="Arial"/>
          <w:b/>
          <w:sz w:val="15"/>
          <w:szCs w:val="15"/>
        </w:rPr>
      </w:pPr>
      <w:r w:rsidRPr="007B37BF">
        <w:rPr>
          <w:rFonts w:ascii="Arial" w:hAnsi="Arial" w:cs="Arial"/>
          <w:b/>
          <w:sz w:val="20"/>
          <w:szCs w:val="20"/>
        </w:rPr>
        <w:t>Wrist locks /escorts</w:t>
      </w:r>
      <w:r w:rsidRPr="00ED04A9">
        <w:rPr>
          <w:rFonts w:ascii="Arial" w:hAnsi="Arial" w:cs="Arial"/>
          <w:b/>
          <w:sz w:val="15"/>
          <w:szCs w:val="15"/>
        </w:rPr>
        <w:t xml:space="preserve"> </w:t>
      </w:r>
      <w:r w:rsidRPr="00ED04A9">
        <w:rPr>
          <w:rFonts w:ascii="Arial" w:hAnsi="Arial" w:cs="Arial"/>
          <w:sz w:val="15"/>
          <w:szCs w:val="15"/>
        </w:rPr>
        <w:t>(instructors preference based on time/knowledge of extra wristlocks, etc.)</w:t>
      </w:r>
    </w:p>
    <w:p w14:paraId="3E99D313" w14:textId="77777777" w:rsidR="00B92B0A" w:rsidRPr="00AB6B07" w:rsidRDefault="00B92B0A" w:rsidP="007F4092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2E435938" w14:textId="77777777" w:rsidR="00B92B0A" w:rsidRDefault="00B92B0A" w:rsidP="007F4092">
      <w:pPr>
        <w:pStyle w:val="TPTitle"/>
        <w:spacing w:after="0"/>
        <w:jc w:val="left"/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♦</w:t>
      </w:r>
      <w:r w:rsidRPr="00F94A42">
        <w:rPr>
          <w:sz w:val="20"/>
          <w:szCs w:val="20"/>
          <w:u w:val="single"/>
        </w:rPr>
        <w:t xml:space="preserve">TASER </w:t>
      </w:r>
      <w:r>
        <w:rPr>
          <w:sz w:val="20"/>
          <w:szCs w:val="20"/>
          <w:u w:val="single"/>
        </w:rPr>
        <w:t>/ ECD</w:t>
      </w:r>
      <w:r>
        <w:rPr>
          <w:sz w:val="20"/>
          <w:szCs w:val="20"/>
        </w:rPr>
        <w:t xml:space="preserve"> </w:t>
      </w:r>
      <w:r w:rsidRPr="005C371D">
        <w:rPr>
          <w:sz w:val="20"/>
          <w:szCs w:val="20"/>
          <w:highlight w:val="lightGray"/>
        </w:rPr>
        <w:t>(Instructor’s, REMEMBER TOSHOOT-OFF practice Taser cartages at the Range)</w:t>
      </w:r>
    </w:p>
    <w:p w14:paraId="68C28099" w14:textId="77777777" w:rsidR="00B92B0A" w:rsidRPr="00AB6B07" w:rsidRDefault="00B92B0A" w:rsidP="007F4092">
      <w:pPr>
        <w:pStyle w:val="TPTitle"/>
        <w:spacing w:after="0"/>
        <w:ind w:left="0"/>
        <w:jc w:val="left"/>
        <w:rPr>
          <w:sz w:val="10"/>
          <w:szCs w:val="10"/>
        </w:rPr>
      </w:pPr>
    </w:p>
    <w:p w14:paraId="08CC63D3" w14:textId="77777777" w:rsidR="00B92B0A" w:rsidRDefault="00B92B0A" w:rsidP="007F4092">
      <w:pPr>
        <w:pStyle w:val="TPTitle"/>
        <w:spacing w:after="0"/>
        <w:ind w:left="735"/>
        <w:jc w:val="left"/>
        <w:rPr>
          <w:b w:val="0"/>
          <w:sz w:val="20"/>
          <w:szCs w:val="20"/>
        </w:rPr>
      </w:pPr>
      <w:r w:rsidRPr="002515C5">
        <w:rPr>
          <w:sz w:val="20"/>
          <w:szCs w:val="20"/>
        </w:rPr>
        <w:t>Drills</w:t>
      </w:r>
      <w:r>
        <w:rPr>
          <w:b w:val="0"/>
          <w:sz w:val="20"/>
          <w:szCs w:val="20"/>
        </w:rPr>
        <w:t xml:space="preserve"> </w:t>
      </w:r>
      <w:r w:rsidR="007F4092">
        <w:rPr>
          <w:sz w:val="15"/>
          <w:szCs w:val="15"/>
        </w:rPr>
        <w:t>I</w:t>
      </w:r>
      <w:r w:rsidRPr="00ED04A9">
        <w:rPr>
          <w:sz w:val="15"/>
          <w:szCs w:val="15"/>
        </w:rPr>
        <w:t>nstructors preference based on time/knowledge</w:t>
      </w:r>
      <w:r w:rsidR="007F4092">
        <w:rPr>
          <w:sz w:val="15"/>
          <w:szCs w:val="15"/>
        </w:rPr>
        <w:t xml:space="preserve">. </w:t>
      </w:r>
      <w:r w:rsidR="007F4092" w:rsidRPr="007F4092">
        <w:rPr>
          <w:sz w:val="24"/>
          <w:szCs w:val="24"/>
        </w:rPr>
        <w:t>*</w:t>
      </w:r>
      <w:r w:rsidR="007F4092">
        <w:rPr>
          <w:sz w:val="15"/>
          <w:szCs w:val="15"/>
        </w:rPr>
        <w:t xml:space="preserve">certification required. </w:t>
      </w:r>
      <w:r w:rsidRPr="007F4092">
        <w:rPr>
          <w:b w:val="0"/>
          <w:sz w:val="20"/>
          <w:szCs w:val="20"/>
        </w:rPr>
        <w:t>(</w:t>
      </w:r>
      <w:r w:rsidR="007F4092" w:rsidRPr="007F4092">
        <w:rPr>
          <w:b w:val="0"/>
          <w:sz w:val="20"/>
          <w:szCs w:val="20"/>
        </w:rPr>
        <w:t>Approx</w:t>
      </w:r>
      <w:r w:rsidRPr="007F4092">
        <w:rPr>
          <w:b w:val="0"/>
          <w:sz w:val="20"/>
          <w:szCs w:val="20"/>
        </w:rPr>
        <w:t>. 30 min.)</w:t>
      </w:r>
    </w:p>
    <w:p w14:paraId="241E3AE5" w14:textId="77777777" w:rsidR="00B92B0A" w:rsidRPr="007F4092" w:rsidRDefault="00B92B0A" w:rsidP="007F4092">
      <w:pPr>
        <w:pStyle w:val="TPTitle"/>
        <w:spacing w:after="0"/>
        <w:ind w:left="735"/>
        <w:jc w:val="left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 xml:space="preserve"> </w:t>
      </w:r>
    </w:p>
    <w:p w14:paraId="36C6213C" w14:textId="77777777" w:rsidR="00B92B0A" w:rsidRPr="007F4092" w:rsidRDefault="00B92B0A" w:rsidP="007F4092">
      <w:pPr>
        <w:spacing w:after="0"/>
        <w:jc w:val="center"/>
        <w:rPr>
          <w:rFonts w:cs="Arial"/>
          <w:b/>
          <w:sz w:val="16"/>
          <w:szCs w:val="16"/>
        </w:rPr>
      </w:pPr>
      <w:r w:rsidRPr="007F4092">
        <w:rPr>
          <w:rFonts w:cs="Arial"/>
          <w:b/>
          <w:sz w:val="16"/>
          <w:szCs w:val="16"/>
          <w:highlight w:val="yellow"/>
        </w:rPr>
        <w:t>The most important person on the mat is your training partner.  Always protect your training partner!</w:t>
      </w:r>
    </w:p>
    <w:p w14:paraId="69F5BD8E" w14:textId="77777777" w:rsidR="000C1131" w:rsidRDefault="00B92B0A" w:rsidP="007F4092">
      <w:pPr>
        <w:spacing w:after="0"/>
        <w:jc w:val="center"/>
      </w:pPr>
      <w:r w:rsidRPr="00F5775B">
        <w:rPr>
          <w:rFonts w:cs="Arial"/>
          <w:b/>
          <w:sz w:val="17"/>
          <w:szCs w:val="17"/>
        </w:rPr>
        <w:t xml:space="preserve">**Please bring </w:t>
      </w:r>
      <w:r w:rsidRPr="00F5775B">
        <w:rPr>
          <w:rFonts w:cs="Arial"/>
          <w:b/>
          <w:sz w:val="17"/>
          <w:szCs w:val="17"/>
          <w:u w:val="single"/>
        </w:rPr>
        <w:t>mouthpiece</w:t>
      </w:r>
      <w:r w:rsidRPr="00F5775B">
        <w:rPr>
          <w:rFonts w:cs="Arial"/>
          <w:b/>
          <w:sz w:val="17"/>
          <w:szCs w:val="17"/>
        </w:rPr>
        <w:t xml:space="preserve">, </w:t>
      </w:r>
      <w:r w:rsidRPr="00F5775B">
        <w:rPr>
          <w:rFonts w:cs="Arial"/>
          <w:b/>
          <w:sz w:val="17"/>
          <w:szCs w:val="17"/>
          <w:u w:val="single"/>
        </w:rPr>
        <w:t>gun belt</w:t>
      </w:r>
      <w:r w:rsidRPr="00F5775B">
        <w:rPr>
          <w:rFonts w:cs="Arial"/>
          <w:b/>
          <w:sz w:val="17"/>
          <w:szCs w:val="17"/>
        </w:rPr>
        <w:t xml:space="preserve"> and </w:t>
      </w:r>
      <w:r w:rsidR="007F4092" w:rsidRPr="00F5775B">
        <w:rPr>
          <w:rFonts w:cs="Arial"/>
          <w:b/>
          <w:sz w:val="17"/>
          <w:szCs w:val="17"/>
          <w:u w:val="single"/>
        </w:rPr>
        <w:t>BDU</w:t>
      </w:r>
      <w:r w:rsidR="007F4092">
        <w:rPr>
          <w:rFonts w:cs="Arial"/>
          <w:b/>
          <w:sz w:val="17"/>
          <w:szCs w:val="17"/>
        </w:rPr>
        <w:t xml:space="preserve"> </w:t>
      </w:r>
      <w:r w:rsidR="007F4092" w:rsidRPr="00F5775B">
        <w:rPr>
          <w:rFonts w:cs="Arial"/>
          <w:b/>
          <w:sz w:val="17"/>
          <w:szCs w:val="17"/>
        </w:rPr>
        <w:t>jacket</w:t>
      </w:r>
      <w:r>
        <w:rPr>
          <w:rFonts w:cs="Arial"/>
          <w:b/>
          <w:sz w:val="17"/>
          <w:szCs w:val="17"/>
        </w:rPr>
        <w:t>/</w:t>
      </w:r>
      <w:r w:rsidRPr="00F5775B">
        <w:rPr>
          <w:rFonts w:cs="Arial"/>
          <w:b/>
          <w:sz w:val="17"/>
          <w:szCs w:val="17"/>
        </w:rPr>
        <w:t xml:space="preserve">top.  </w:t>
      </w:r>
      <w:r w:rsidRPr="00F5775B">
        <w:rPr>
          <w:rFonts w:cs="Arial"/>
          <w:b/>
          <w:sz w:val="17"/>
          <w:szCs w:val="17"/>
          <w:u w:val="single"/>
        </w:rPr>
        <w:t>No boots/black sole shoes on the mats</w:t>
      </w:r>
      <w:r w:rsidRPr="00F5775B">
        <w:rPr>
          <w:rFonts w:cs="Arial"/>
          <w:b/>
          <w:sz w:val="17"/>
          <w:szCs w:val="17"/>
        </w:rPr>
        <w:t xml:space="preserve">. Wrestling shoes, soft running shoes, socks, and bare feet are </w:t>
      </w:r>
      <w:r>
        <w:rPr>
          <w:rFonts w:cs="Arial"/>
          <w:b/>
          <w:sz w:val="17"/>
          <w:szCs w:val="17"/>
        </w:rPr>
        <w:t>ok.  Wear shorts, sweatpants, tactical pants</w:t>
      </w:r>
      <w:r w:rsidR="007F4092" w:rsidRPr="00F5775B">
        <w:rPr>
          <w:rFonts w:cs="Arial"/>
          <w:b/>
          <w:sz w:val="17"/>
          <w:szCs w:val="17"/>
        </w:rPr>
        <w:t xml:space="preserve">, </w:t>
      </w:r>
      <w:r w:rsidR="007F4092">
        <w:rPr>
          <w:rFonts w:cs="Arial"/>
          <w:b/>
          <w:sz w:val="17"/>
          <w:szCs w:val="17"/>
        </w:rPr>
        <w:t>pants</w:t>
      </w:r>
      <w:r>
        <w:rPr>
          <w:rFonts w:cs="Arial"/>
          <w:b/>
          <w:sz w:val="17"/>
          <w:szCs w:val="17"/>
        </w:rPr>
        <w:t xml:space="preserve"> or bottoms without </w:t>
      </w:r>
      <w:r w:rsidRPr="00F5775B">
        <w:rPr>
          <w:rFonts w:cs="Arial"/>
          <w:b/>
          <w:sz w:val="17"/>
          <w:szCs w:val="17"/>
        </w:rPr>
        <w:t>exposed zippers or metal buttons.  Thanks…</w:t>
      </w:r>
      <w:r>
        <w:rPr>
          <w:rFonts w:cs="Arial"/>
          <w:b/>
          <w:sz w:val="17"/>
          <w:szCs w:val="17"/>
        </w:rPr>
        <w:t xml:space="preserve"> Some training location WILL NOT allow shoes on the mat EVER.</w:t>
      </w:r>
      <w:r w:rsidR="007F4092">
        <w:t xml:space="preserve"> </w:t>
      </w:r>
    </w:p>
    <w:sectPr w:rsidR="000C1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F81A" w14:textId="77777777" w:rsidR="00573E13" w:rsidRDefault="00573E13" w:rsidP="007F4092">
      <w:pPr>
        <w:spacing w:after="0"/>
      </w:pPr>
      <w:r>
        <w:separator/>
      </w:r>
    </w:p>
  </w:endnote>
  <w:endnote w:type="continuationSeparator" w:id="0">
    <w:p w14:paraId="26859ADE" w14:textId="77777777" w:rsidR="00573E13" w:rsidRDefault="00573E13" w:rsidP="007F4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FDA3" w14:textId="77777777" w:rsidR="007F4092" w:rsidRDefault="007F4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E7BF" w14:textId="77777777" w:rsidR="007F4092" w:rsidRDefault="007F4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6E7C" w14:textId="77777777" w:rsidR="007F4092" w:rsidRDefault="007F4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D468" w14:textId="77777777" w:rsidR="00573E13" w:rsidRDefault="00573E13" w:rsidP="007F4092">
      <w:pPr>
        <w:spacing w:after="0"/>
      </w:pPr>
      <w:r>
        <w:separator/>
      </w:r>
    </w:p>
  </w:footnote>
  <w:footnote w:type="continuationSeparator" w:id="0">
    <w:p w14:paraId="1DF2BF51" w14:textId="77777777" w:rsidR="00573E13" w:rsidRDefault="00573E13" w:rsidP="007F4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71B3" w14:textId="489C3D80" w:rsidR="007F4092" w:rsidRDefault="00573E13">
    <w:pPr>
      <w:pStyle w:val="Header"/>
    </w:pPr>
    <w:r>
      <w:rPr>
        <w:noProof/>
      </w:rPr>
      <w:pict w14:anchorId="2CF02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54" o:spid="_x0000_s2053" type="#_x0000_t75" style="position:absolute;left:0;text-align:left;margin-left:0;margin-top:0;width:467.95pt;height:465.85pt;z-index:-251657216;mso-position-horizontal:center;mso-position-horizontal-relative:margin;mso-position-vertical:center;mso-position-vertical-relative:margin" o:allowincell="f">
          <v:imagedata r:id="rId1" o:title="Police Style Hapk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00B6" w14:textId="13D2DD1A" w:rsidR="007F4092" w:rsidRDefault="00573E13">
    <w:pPr>
      <w:pStyle w:val="Header"/>
    </w:pPr>
    <w:r>
      <w:rPr>
        <w:noProof/>
      </w:rPr>
      <w:pict w14:anchorId="1B78E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55" o:spid="_x0000_s2054" type="#_x0000_t75" style="position:absolute;left:0;text-align:left;margin-left:0;margin-top:0;width:467.95pt;height:465.85pt;z-index:-251656192;mso-position-horizontal:center;mso-position-horizontal-relative:margin;mso-position-vertical:center;mso-position-vertical-relative:margin" o:allowincell="f">
          <v:imagedata r:id="rId1" o:title="Police Style Hapki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3525" w14:textId="71F6B9EB" w:rsidR="007F4092" w:rsidRDefault="00573E13">
    <w:pPr>
      <w:pStyle w:val="Header"/>
    </w:pPr>
    <w:r>
      <w:rPr>
        <w:noProof/>
      </w:rPr>
      <w:pict w14:anchorId="21475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53" o:spid="_x0000_s2052" type="#_x0000_t75" style="position:absolute;left:0;text-align:left;margin-left:0;margin-top:0;width:467.95pt;height:465.85pt;z-index:-251658240;mso-position-horizontal:center;mso-position-horizontal-relative:margin;mso-position-vertical:center;mso-position-vertical-relative:margin" o:allowincell="f">
          <v:imagedata r:id="rId1" o:title="Police Style Hapki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0A"/>
    <w:rsid w:val="000C2649"/>
    <w:rsid w:val="003B222B"/>
    <w:rsid w:val="00573E13"/>
    <w:rsid w:val="005A2633"/>
    <w:rsid w:val="006128AA"/>
    <w:rsid w:val="007F4092"/>
    <w:rsid w:val="0082388D"/>
    <w:rsid w:val="00970FC0"/>
    <w:rsid w:val="00B53443"/>
    <w:rsid w:val="00B92B0A"/>
    <w:rsid w:val="00D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0FC6FC"/>
  <w15:chartTrackingRefBased/>
  <w15:docId w15:val="{1FA416D7-5B60-4E7A-8141-D528E367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0A"/>
    <w:pPr>
      <w:keepLines/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B0A"/>
    <w:pPr>
      <w:tabs>
        <w:tab w:val="center" w:pos="4320"/>
        <w:tab w:val="right" w:pos="8640"/>
      </w:tabs>
      <w:spacing w:after="360"/>
      <w:jc w:val="center"/>
    </w:pPr>
    <w:rPr>
      <w:b/>
      <w:cap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92B0A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TPTitle">
    <w:name w:val="TP_Title"/>
    <w:basedOn w:val="Normal"/>
    <w:rsid w:val="00B92B0A"/>
    <w:pPr>
      <w:ind w:left="-180"/>
      <w:jc w:val="center"/>
    </w:pPr>
    <w:rPr>
      <w:rFonts w:cs="Arial"/>
      <w:b/>
      <w:sz w:val="34"/>
      <w:szCs w:val="34"/>
    </w:rPr>
  </w:style>
  <w:style w:type="paragraph" w:styleId="ListParagraph">
    <w:name w:val="List Paragraph"/>
    <w:basedOn w:val="Normal"/>
    <w:uiPriority w:val="34"/>
    <w:qFormat/>
    <w:rsid w:val="00B92B0A"/>
    <w:pPr>
      <w:keepLines w:val="0"/>
      <w:spacing w:after="0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40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09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A582-D25F-419C-8A8E-7FFB36C9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>U. S. Forest Service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Speerbrecher, Kurt A -FS</dc:creator>
  <cp:keywords/>
  <dc:description/>
  <cp:lastModifiedBy>Speerbrecher, Kurt -FS</cp:lastModifiedBy>
  <cp:revision>2</cp:revision>
  <dcterms:created xsi:type="dcterms:W3CDTF">2021-04-07T17:18:00Z</dcterms:created>
  <dcterms:modified xsi:type="dcterms:W3CDTF">2021-04-07T17:18:00Z</dcterms:modified>
</cp:coreProperties>
</file>